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2f4234c98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776e80450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Colbourne,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ac00fe5b44882" /><Relationship Type="http://schemas.openxmlformats.org/officeDocument/2006/relationships/numbering" Target="/word/numbering.xml" Id="R36d156564f6643bd" /><Relationship Type="http://schemas.openxmlformats.org/officeDocument/2006/relationships/settings" Target="/word/settings.xml" Id="R0283035d978e4614" /><Relationship Type="http://schemas.openxmlformats.org/officeDocument/2006/relationships/image" Target="/word/media/114f7833-cf4f-494b-bec2-e57e41e45f97.png" Id="R7d6776e804504289" /></Relationships>
</file>