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aa3aa78bf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8a822a563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 Hollow,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eee2db68543e9" /><Relationship Type="http://schemas.openxmlformats.org/officeDocument/2006/relationships/numbering" Target="/word/numbering.xml" Id="R84f35e256bc046bb" /><Relationship Type="http://schemas.openxmlformats.org/officeDocument/2006/relationships/settings" Target="/word/settings.xml" Id="R5b0126bb5a9e4d33" /><Relationship Type="http://schemas.openxmlformats.org/officeDocument/2006/relationships/image" Target="/word/media/3e698e81-4102-436a-b50f-b3b202bcf53e.png" Id="R67e8a822a563436e" /></Relationships>
</file>