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0e4dff77c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97f64d588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Coles Creek,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9c16715994b36" /><Relationship Type="http://schemas.openxmlformats.org/officeDocument/2006/relationships/numbering" Target="/word/numbering.xml" Id="R33f0854f6f934cb1" /><Relationship Type="http://schemas.openxmlformats.org/officeDocument/2006/relationships/settings" Target="/word/settings.xml" Id="Rad70aa70ab81482c" /><Relationship Type="http://schemas.openxmlformats.org/officeDocument/2006/relationships/image" Target="/word/media/3f20c0f1-d9f3-4b9b-b90a-72ac98c68cf9.png" Id="R79a97f64d5884c2f" /></Relationships>
</file>