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113c3d5f8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eadb85f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325f183df4867" /><Relationship Type="http://schemas.openxmlformats.org/officeDocument/2006/relationships/numbering" Target="/word/numbering.xml" Id="R96c5bbc4db5f42eb" /><Relationship Type="http://schemas.openxmlformats.org/officeDocument/2006/relationships/settings" Target="/word/settings.xml" Id="R848cbd6e2a80498f" /><Relationship Type="http://schemas.openxmlformats.org/officeDocument/2006/relationships/image" Target="/word/media/ed2c5ccf-bcd1-4069-b8cc-3b4930d86e4b.png" Id="Rc440eadb85f24e31" /></Relationships>
</file>