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bfc4cd3ce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ae8a4add2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College Hill Heights,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16fbedcc74d24" /><Relationship Type="http://schemas.openxmlformats.org/officeDocument/2006/relationships/numbering" Target="/word/numbering.xml" Id="R38fd2084a80f4840" /><Relationship Type="http://schemas.openxmlformats.org/officeDocument/2006/relationships/settings" Target="/word/settings.xml" Id="Rf20d4dd6529a4d34" /><Relationship Type="http://schemas.openxmlformats.org/officeDocument/2006/relationships/image" Target="/word/media/ee1f5403-ad48-4ba5-a763-8a20ed415a2f.png" Id="R902ae8a4add24503" /></Relationships>
</file>