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266b330b3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b4b791c3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fb6bd36d4907" /><Relationship Type="http://schemas.openxmlformats.org/officeDocument/2006/relationships/numbering" Target="/word/numbering.xml" Id="R1987984017fc4602" /><Relationship Type="http://schemas.openxmlformats.org/officeDocument/2006/relationships/settings" Target="/word/settings.xml" Id="Refac995dc1754c94" /><Relationship Type="http://schemas.openxmlformats.org/officeDocument/2006/relationships/image" Target="/word/media/d8579a28-4e84-4e38-b200-d9480a530123.png" Id="R47a2b4b791c347ab" /></Relationships>
</file>