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bd66101f7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85355c87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Collings Lakes,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d59e46b884ae8" /><Relationship Type="http://schemas.openxmlformats.org/officeDocument/2006/relationships/numbering" Target="/word/numbering.xml" Id="R9239a3fd214a46d2" /><Relationship Type="http://schemas.openxmlformats.org/officeDocument/2006/relationships/settings" Target="/word/settings.xml" Id="R7756010f5ad84a10" /><Relationship Type="http://schemas.openxmlformats.org/officeDocument/2006/relationships/image" Target="/word/media/1fbd34d9-1f30-463f-a6e6-4ddf001ad1d8.png" Id="R07b85355c87a4d5c" /></Relationships>
</file>