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260b1a56b4e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a2e79a2e3a4b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Collingswood,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1ab31482734a72" /><Relationship Type="http://schemas.openxmlformats.org/officeDocument/2006/relationships/numbering" Target="/word/numbering.xml" Id="Rd24bb78e49c443db" /><Relationship Type="http://schemas.openxmlformats.org/officeDocument/2006/relationships/settings" Target="/word/settings.xml" Id="R70b50d9997564a2f" /><Relationship Type="http://schemas.openxmlformats.org/officeDocument/2006/relationships/image" Target="/word/media/4d6db11a-c545-4d09-98be-cd7cab5b414c.png" Id="R1ca2e79a2e3a4bb0" /></Relationships>
</file>