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adc2a5ee5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5fb6eea88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fa058d47c4cc5" /><Relationship Type="http://schemas.openxmlformats.org/officeDocument/2006/relationships/numbering" Target="/word/numbering.xml" Id="R0b039ac1f3c5439f" /><Relationship Type="http://schemas.openxmlformats.org/officeDocument/2006/relationships/settings" Target="/word/settings.xml" Id="R9426b452e4c24bf5" /><Relationship Type="http://schemas.openxmlformats.org/officeDocument/2006/relationships/image" Target="/word/media/fd14f267-129b-4cb4-904b-8adae632555c.png" Id="Ra715fb6eea8849db" /></Relationships>
</file>