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98e54feef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7507ff281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25af817124d2e" /><Relationship Type="http://schemas.openxmlformats.org/officeDocument/2006/relationships/numbering" Target="/word/numbering.xml" Id="R7046aaf083cc48a4" /><Relationship Type="http://schemas.openxmlformats.org/officeDocument/2006/relationships/settings" Target="/word/settings.xml" Id="R032028eb31af45ca" /><Relationship Type="http://schemas.openxmlformats.org/officeDocument/2006/relationships/image" Target="/word/media/17f327a1-b705-425f-88fc-8fd84a3d7c63.png" Id="R2057507ff2814636" /></Relationships>
</file>