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6e30636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aa0f1c31e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f426f0bb4790" /><Relationship Type="http://schemas.openxmlformats.org/officeDocument/2006/relationships/numbering" Target="/word/numbering.xml" Id="R0d395d5b983644bc" /><Relationship Type="http://schemas.openxmlformats.org/officeDocument/2006/relationships/settings" Target="/word/settings.xml" Id="Rfba8c98d1497482d" /><Relationship Type="http://schemas.openxmlformats.org/officeDocument/2006/relationships/image" Target="/word/media/0766c8a9-45f6-4425-bfc5-2861170d91a1.png" Id="Raa7aa0f1c31e4791" /></Relationships>
</file>