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c5007f95d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84bbad5df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Colrain,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b975609434f3f" /><Relationship Type="http://schemas.openxmlformats.org/officeDocument/2006/relationships/numbering" Target="/word/numbering.xml" Id="R724759d710534192" /><Relationship Type="http://schemas.openxmlformats.org/officeDocument/2006/relationships/settings" Target="/word/settings.xml" Id="R1491a26ba41e4620" /><Relationship Type="http://schemas.openxmlformats.org/officeDocument/2006/relationships/image" Target="/word/media/d827eecc-1f0b-4fbf-b5a0-b54806b511ea.png" Id="Rcc984bbad5df495e" /></Relationships>
</file>