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fd32fc4b2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165fa53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10d9fddb5439a" /><Relationship Type="http://schemas.openxmlformats.org/officeDocument/2006/relationships/numbering" Target="/word/numbering.xml" Id="Rd1d18e4f1a1049af" /><Relationship Type="http://schemas.openxmlformats.org/officeDocument/2006/relationships/settings" Target="/word/settings.xml" Id="Rdc5d2892e2614541" /><Relationship Type="http://schemas.openxmlformats.org/officeDocument/2006/relationships/image" Target="/word/media/0f4dbca9-2c91-4123-8252-8a524a261d6e.png" Id="R1257165fa53746af" /></Relationships>
</file>