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ada83dda8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e26280feb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Columbus Air Force Base,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805a02c854ed8" /><Relationship Type="http://schemas.openxmlformats.org/officeDocument/2006/relationships/numbering" Target="/word/numbering.xml" Id="R3fb3198afe804ccd" /><Relationship Type="http://schemas.openxmlformats.org/officeDocument/2006/relationships/settings" Target="/word/settings.xml" Id="R4641dc2030b6419d" /><Relationship Type="http://schemas.openxmlformats.org/officeDocument/2006/relationships/image" Target="/word/media/1bc8989f-d253-47f3-8634-b074d8fb7cad.png" Id="R1afe26280feb487b" /></Relationships>
</file>