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66adaba01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a2c5b79b7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Columbus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0e1bf69ec416f" /><Relationship Type="http://schemas.openxmlformats.org/officeDocument/2006/relationships/numbering" Target="/word/numbering.xml" Id="R50dcfcc779454196" /><Relationship Type="http://schemas.openxmlformats.org/officeDocument/2006/relationships/settings" Target="/word/settings.xml" Id="R4f04de91ce46485a" /><Relationship Type="http://schemas.openxmlformats.org/officeDocument/2006/relationships/image" Target="/word/media/4f6b95d7-6499-4742-a7ff-2537e2efb365.png" Id="R735a2c5b79b74b58" /></Relationships>
</file>