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b2be1b17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5ccad915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6840b92c54f01" /><Relationship Type="http://schemas.openxmlformats.org/officeDocument/2006/relationships/numbering" Target="/word/numbering.xml" Id="Rb714a57781984563" /><Relationship Type="http://schemas.openxmlformats.org/officeDocument/2006/relationships/settings" Target="/word/settings.xml" Id="Ree4a4ef3da8a4803" /><Relationship Type="http://schemas.openxmlformats.org/officeDocument/2006/relationships/image" Target="/word/media/4434c424-1e79-4485-bb2a-46d0492bf82e.png" Id="R0ba5ccad91524365" /></Relationships>
</file>