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fb43f39ea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480ff69d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Colvins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2770ace604f36" /><Relationship Type="http://schemas.openxmlformats.org/officeDocument/2006/relationships/numbering" Target="/word/numbering.xml" Id="R57154fe8a0b64c35" /><Relationship Type="http://schemas.openxmlformats.org/officeDocument/2006/relationships/settings" Target="/word/settings.xml" Id="R70ade14d78554329" /><Relationship Type="http://schemas.openxmlformats.org/officeDocument/2006/relationships/image" Target="/word/media/3f578669-3973-4009-9978-d6fe3a696e6a.png" Id="Rda16480ff69d45c2" /></Relationships>
</file>