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f50edf58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b2fc7433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92533d9144538" /><Relationship Type="http://schemas.openxmlformats.org/officeDocument/2006/relationships/numbering" Target="/word/numbering.xml" Id="Rb625abe6dccf43ac" /><Relationship Type="http://schemas.openxmlformats.org/officeDocument/2006/relationships/settings" Target="/word/settings.xml" Id="R28a0972d31984ae4" /><Relationship Type="http://schemas.openxmlformats.org/officeDocument/2006/relationships/image" Target="/word/media/22bcb9a0-0e34-45f6-9529-2c68da130d16.png" Id="Rdd7b2fc743374020" /></Relationships>
</file>