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e07cd0fff94f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95f1bf98814b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Combined Locks,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7bb1909bf54307" /><Relationship Type="http://schemas.openxmlformats.org/officeDocument/2006/relationships/numbering" Target="/word/numbering.xml" Id="R6c34547333dc43c4" /><Relationship Type="http://schemas.openxmlformats.org/officeDocument/2006/relationships/settings" Target="/word/settings.xml" Id="R4c0162eae7c1437e" /><Relationship Type="http://schemas.openxmlformats.org/officeDocument/2006/relationships/image" Target="/word/media/0022129e-d73c-468c-9ac8-5961e9a3ee90.png" Id="R4395f1bf98814bbd" /></Relationships>
</file>