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4583146a7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620c85a7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Comfort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2d6e9fa4c411c" /><Relationship Type="http://schemas.openxmlformats.org/officeDocument/2006/relationships/numbering" Target="/word/numbering.xml" Id="Re74d8914e6c34d5b" /><Relationship Type="http://schemas.openxmlformats.org/officeDocument/2006/relationships/settings" Target="/word/settings.xml" Id="Rf4c5106c500c4589" /><Relationship Type="http://schemas.openxmlformats.org/officeDocument/2006/relationships/image" Target="/word/media/9c6fef66-5911-457a-b577-c670b5375cfb.png" Id="R081c620c85a74c1f" /></Relationships>
</file>