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861b70b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860b3790c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Commercial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f6aecf74486a" /><Relationship Type="http://schemas.openxmlformats.org/officeDocument/2006/relationships/numbering" Target="/word/numbering.xml" Id="R7cbb9efc1e754e24" /><Relationship Type="http://schemas.openxmlformats.org/officeDocument/2006/relationships/settings" Target="/word/settings.xml" Id="Re1863292e0fe415d" /><Relationship Type="http://schemas.openxmlformats.org/officeDocument/2006/relationships/image" Target="/word/media/235967d2-2e9b-4834-8431-880313bb6cde.png" Id="Re1d860b3790c453e" /></Relationships>
</file>