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83c214586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c59987d03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Commonwealth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9739ed04949fb" /><Relationship Type="http://schemas.openxmlformats.org/officeDocument/2006/relationships/numbering" Target="/word/numbering.xml" Id="Rb5657514c7384ab1" /><Relationship Type="http://schemas.openxmlformats.org/officeDocument/2006/relationships/settings" Target="/word/settings.xml" Id="R1a424bff0c384cee" /><Relationship Type="http://schemas.openxmlformats.org/officeDocument/2006/relationships/image" Target="/word/media/b46e1b3f-d79a-4535-abd2-c30bccf213b0.png" Id="R6c0c59987d0349cd" /></Relationships>
</file>