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283fa6369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6125abe89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Compo,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3c473c5ae4f5e" /><Relationship Type="http://schemas.openxmlformats.org/officeDocument/2006/relationships/numbering" Target="/word/numbering.xml" Id="Radb452401e734b98" /><Relationship Type="http://schemas.openxmlformats.org/officeDocument/2006/relationships/settings" Target="/word/settings.xml" Id="R49b070e850c14aeb" /><Relationship Type="http://schemas.openxmlformats.org/officeDocument/2006/relationships/image" Target="/word/media/f09bacaa-0a61-4ee3-900b-69b41496a486.png" Id="R3786125abe8941a7" /></Relationships>
</file>