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0b488c4c2845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6a2fd4ddbe49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Comps Crossroads,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a5a94130d64fa5" /><Relationship Type="http://schemas.openxmlformats.org/officeDocument/2006/relationships/numbering" Target="/word/numbering.xml" Id="Rfd608bd8b3204f6a" /><Relationship Type="http://schemas.openxmlformats.org/officeDocument/2006/relationships/settings" Target="/word/settings.xml" Id="R7f1f4388a6134ddb" /><Relationship Type="http://schemas.openxmlformats.org/officeDocument/2006/relationships/image" Target="/word/media/cf2d15f3-d63a-443b-8960-f5cc360cb586.png" Id="Rbe6a2fd4ddbe49bf" /></Relationships>
</file>