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adbdc250984f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12c1b17a9442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Comptche,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f9602029c146d2" /><Relationship Type="http://schemas.openxmlformats.org/officeDocument/2006/relationships/numbering" Target="/word/numbering.xml" Id="R36211bb4e842419d" /><Relationship Type="http://schemas.openxmlformats.org/officeDocument/2006/relationships/settings" Target="/word/settings.xml" Id="R387019a24d484428" /><Relationship Type="http://schemas.openxmlformats.org/officeDocument/2006/relationships/image" Target="/word/media/df23bc22-8ee8-4514-b910-1066ce96a05d.png" Id="Rd412c1b17a9442fd" /></Relationships>
</file>