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6e4590d4f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e2913145b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Comstock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1981787a34bf8" /><Relationship Type="http://schemas.openxmlformats.org/officeDocument/2006/relationships/numbering" Target="/word/numbering.xml" Id="R64affc0717d6450b" /><Relationship Type="http://schemas.openxmlformats.org/officeDocument/2006/relationships/settings" Target="/word/settings.xml" Id="R9814701a28d94f27" /><Relationship Type="http://schemas.openxmlformats.org/officeDocument/2006/relationships/image" Target="/word/media/82970b84-e25b-44db-b35c-2806ddb6b28c.png" Id="R560e2913145b4c2b" /></Relationships>
</file>