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2b67467db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2a89fc9a4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 Chase,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128943acf4a65" /><Relationship Type="http://schemas.openxmlformats.org/officeDocument/2006/relationships/numbering" Target="/word/numbering.xml" Id="R37f553c1e6084f6d" /><Relationship Type="http://schemas.openxmlformats.org/officeDocument/2006/relationships/settings" Target="/word/settings.xml" Id="Rc53c71cd26db4130" /><Relationship Type="http://schemas.openxmlformats.org/officeDocument/2006/relationships/image" Target="/word/media/e3164e35-bee8-48fe-8826-6c6d948fd054.png" Id="R24b2a89fc9a446b3" /></Relationships>
</file>