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134ae1c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e838f1d4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Conerly,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a504df0f4aa4" /><Relationship Type="http://schemas.openxmlformats.org/officeDocument/2006/relationships/numbering" Target="/word/numbering.xml" Id="R578445ff06c24d1c" /><Relationship Type="http://schemas.openxmlformats.org/officeDocument/2006/relationships/settings" Target="/word/settings.xml" Id="R5d43722cd5d54f63" /><Relationship Type="http://schemas.openxmlformats.org/officeDocument/2006/relationships/image" Target="/word/media/26827d65-20e9-4a23-a937-7f7b03211d4e.png" Id="Rd04e838f1d494fae" /></Relationships>
</file>