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98ac26c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a7c10bf7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f6b171a114744" /><Relationship Type="http://schemas.openxmlformats.org/officeDocument/2006/relationships/numbering" Target="/word/numbering.xml" Id="R8210ef9e2d2c4dbe" /><Relationship Type="http://schemas.openxmlformats.org/officeDocument/2006/relationships/settings" Target="/word/settings.xml" Id="Rd8f6382045174be0" /><Relationship Type="http://schemas.openxmlformats.org/officeDocument/2006/relationships/image" Target="/word/media/3f2da7b0-c7b2-44e9-a1c0-f9cc507fade3.png" Id="R21da7c10bf7a4aac" /></Relationships>
</file>