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f4d75e0f4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849aa05fd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Conleys Patch,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81ee8b8ac47e6" /><Relationship Type="http://schemas.openxmlformats.org/officeDocument/2006/relationships/numbering" Target="/word/numbering.xml" Id="R27e9f4ae3d53445d" /><Relationship Type="http://schemas.openxmlformats.org/officeDocument/2006/relationships/settings" Target="/word/settings.xml" Id="Ra20f45fb3fc64218" /><Relationship Type="http://schemas.openxmlformats.org/officeDocument/2006/relationships/image" Target="/word/media/70472de2-b933-4d39-93d6-702fb2b5cbf7.png" Id="Rf90849aa05fd45d6" /></Relationships>
</file>