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e8141e0fc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ac7f038d4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Connoquenessing,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546ffee6d441a" /><Relationship Type="http://schemas.openxmlformats.org/officeDocument/2006/relationships/numbering" Target="/word/numbering.xml" Id="Rfdb7eeacbaee46ec" /><Relationship Type="http://schemas.openxmlformats.org/officeDocument/2006/relationships/settings" Target="/word/settings.xml" Id="R6a03bcdf45ff481d" /><Relationship Type="http://schemas.openxmlformats.org/officeDocument/2006/relationships/image" Target="/word/media/6328d8ff-85c1-42c5-a3c2-9d70c6587aa7.png" Id="Re73ac7f038d44c66" /></Relationships>
</file>