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ad4622a1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685d7d8d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Continental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88c7134f84f45" /><Relationship Type="http://schemas.openxmlformats.org/officeDocument/2006/relationships/numbering" Target="/word/numbering.xml" Id="Rcd96c25505514763" /><Relationship Type="http://schemas.openxmlformats.org/officeDocument/2006/relationships/settings" Target="/word/settings.xml" Id="R68354bae45324954" /><Relationship Type="http://schemas.openxmlformats.org/officeDocument/2006/relationships/image" Target="/word/media/5b166a13-d2a4-47d4-b7b2-b7b151e97810.png" Id="R6ee685d7d8da4018" /></Relationships>
</file>