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318784efc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ba33a79d9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Conway Addition,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3534bd75149f1" /><Relationship Type="http://schemas.openxmlformats.org/officeDocument/2006/relationships/numbering" Target="/word/numbering.xml" Id="R35bdfa9d28c848d6" /><Relationship Type="http://schemas.openxmlformats.org/officeDocument/2006/relationships/settings" Target="/word/settings.xml" Id="R1279515f317e44b9" /><Relationship Type="http://schemas.openxmlformats.org/officeDocument/2006/relationships/image" Target="/word/media/fe049306-b18e-43f7-9ac9-77d4fbffaebb.png" Id="R4d5ba33a79d94947" /></Relationships>
</file>