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bc2b0e698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a76e630d2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Conyngham,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a6d6a5e7745ed" /><Relationship Type="http://schemas.openxmlformats.org/officeDocument/2006/relationships/numbering" Target="/word/numbering.xml" Id="R23d4788f55374a33" /><Relationship Type="http://schemas.openxmlformats.org/officeDocument/2006/relationships/settings" Target="/word/settings.xml" Id="Ra8187f45c25c42ad" /><Relationship Type="http://schemas.openxmlformats.org/officeDocument/2006/relationships/image" Target="/word/media/0231ab08-bd09-4c0b-bf5d-1afc667bb902.png" Id="R7c6a76e630d24a76" /></Relationships>
</file>