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2b3b00aa5e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d1c78088ec4b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Cooke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fb7093e51c44ac" /><Relationship Type="http://schemas.openxmlformats.org/officeDocument/2006/relationships/numbering" Target="/word/numbering.xml" Id="R1e37eb71e7d847f3" /><Relationship Type="http://schemas.openxmlformats.org/officeDocument/2006/relationships/settings" Target="/word/settings.xml" Id="R05ab3fa52f794dc6" /><Relationship Type="http://schemas.openxmlformats.org/officeDocument/2006/relationships/image" Target="/word/media/de0c12b6-82df-4af3-9189-d42b3eb93b4b.png" Id="Rced1c78088ec4be9" /></Relationships>
</file>