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471251b95d43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cfd21a945b46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Cooks Crossing,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f3d6c13ab14fd2" /><Relationship Type="http://schemas.openxmlformats.org/officeDocument/2006/relationships/numbering" Target="/word/numbering.xml" Id="Rf069928ea75a4d3e" /><Relationship Type="http://schemas.openxmlformats.org/officeDocument/2006/relationships/settings" Target="/word/settings.xml" Id="R80ade58a3e404b66" /><Relationship Type="http://schemas.openxmlformats.org/officeDocument/2006/relationships/image" Target="/word/media/24dc062d-1926-48f9-b1fd-46002803a0db.png" Id="R77cfd21a945b46f0" /></Relationships>
</file>