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95a84ca6ed4c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6fba3f773c4c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Cool,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91005711294e54" /><Relationship Type="http://schemas.openxmlformats.org/officeDocument/2006/relationships/numbering" Target="/word/numbering.xml" Id="R24e2463b6a6e4415" /><Relationship Type="http://schemas.openxmlformats.org/officeDocument/2006/relationships/settings" Target="/word/settings.xml" Id="Red405fb9351147b0" /><Relationship Type="http://schemas.openxmlformats.org/officeDocument/2006/relationships/image" Target="/word/media/f3f46a01-82b5-42fe-9b52-d259c0ea46b2.png" Id="Rde6fba3f773c4cc0" /></Relationships>
</file>