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b9b18ffd0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4db75c47a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 Spring,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ea3ef7d2e4838" /><Relationship Type="http://schemas.openxmlformats.org/officeDocument/2006/relationships/numbering" Target="/word/numbering.xml" Id="R057705f124b742e0" /><Relationship Type="http://schemas.openxmlformats.org/officeDocument/2006/relationships/settings" Target="/word/settings.xml" Id="R96e73bd6d4b74f39" /><Relationship Type="http://schemas.openxmlformats.org/officeDocument/2006/relationships/image" Target="/word/media/7e8b0695-06c3-4ee3-b7a6-d7fbb5a2b71b.png" Id="R86f4db75c47a42d0" /></Relationships>
</file>