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fbf4fb265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cfeb7b113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 Spring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6fa0427c74407" /><Relationship Type="http://schemas.openxmlformats.org/officeDocument/2006/relationships/numbering" Target="/word/numbering.xml" Id="R964cfaf66f7245e6" /><Relationship Type="http://schemas.openxmlformats.org/officeDocument/2006/relationships/settings" Target="/word/settings.xml" Id="R66028e630bde47e1" /><Relationship Type="http://schemas.openxmlformats.org/officeDocument/2006/relationships/image" Target="/word/media/d88f19fb-708b-436c-9da9-af9a8ac7045b.png" Id="Rd07cfeb7b1134036" /></Relationships>
</file>