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fc7951e69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81fabf577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Cooleys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f92302f1d47d5" /><Relationship Type="http://schemas.openxmlformats.org/officeDocument/2006/relationships/numbering" Target="/word/numbering.xml" Id="R84e86a1e61bf4976" /><Relationship Type="http://schemas.openxmlformats.org/officeDocument/2006/relationships/settings" Target="/word/settings.xml" Id="R3a9c5714d4c640e8" /><Relationship Type="http://schemas.openxmlformats.org/officeDocument/2006/relationships/image" Target="/word/media/1398e366-353a-4b61-b8a6-f39ce60b030f.png" Id="R32f81fabf57742b0" /></Relationships>
</file>