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27f1a8f49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97aaf2afd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Coolvale,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0ea7e9865429f" /><Relationship Type="http://schemas.openxmlformats.org/officeDocument/2006/relationships/numbering" Target="/word/numbering.xml" Id="Racf89ef835b94c77" /><Relationship Type="http://schemas.openxmlformats.org/officeDocument/2006/relationships/settings" Target="/word/settings.xml" Id="R68a2b9518b5746bf" /><Relationship Type="http://schemas.openxmlformats.org/officeDocument/2006/relationships/image" Target="/word/media/604d9150-06d8-4a11-bd75-c4ae0afd0d6a.png" Id="R2fc97aaf2afd4400" /></Relationships>
</file>