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2502cc3bf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77031fd8e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Coosawhatchie,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702ba218b441d" /><Relationship Type="http://schemas.openxmlformats.org/officeDocument/2006/relationships/numbering" Target="/word/numbering.xml" Id="R41404cd7cec14e61" /><Relationship Type="http://schemas.openxmlformats.org/officeDocument/2006/relationships/settings" Target="/word/settings.xml" Id="R38eb8ace35064d1f" /><Relationship Type="http://schemas.openxmlformats.org/officeDocument/2006/relationships/image" Target="/word/media/9ec38b7b-2c54-4b63-adb2-1c8dbf5b8245.png" Id="Rc3477031fd8e43e4" /></Relationships>
</file>