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b31930585041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62cfdbce5049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Copper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0ad532c6ac45f8" /><Relationship Type="http://schemas.openxmlformats.org/officeDocument/2006/relationships/numbering" Target="/word/numbering.xml" Id="R825e96751e7d439a" /><Relationship Type="http://schemas.openxmlformats.org/officeDocument/2006/relationships/settings" Target="/word/settings.xml" Id="Rdadb077c4bac4d37" /><Relationship Type="http://schemas.openxmlformats.org/officeDocument/2006/relationships/image" Target="/word/media/3d63b4cc-44da-4e86-919e-8eece1515eb8.png" Id="Re562cfdbce504927" /></Relationships>
</file>