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a75c747cc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c76eaa8d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Cordero,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265e43ec841c7" /><Relationship Type="http://schemas.openxmlformats.org/officeDocument/2006/relationships/numbering" Target="/word/numbering.xml" Id="Rfea5ff2ec56449c9" /><Relationship Type="http://schemas.openxmlformats.org/officeDocument/2006/relationships/settings" Target="/word/settings.xml" Id="R20f8976bc6d24a40" /><Relationship Type="http://schemas.openxmlformats.org/officeDocument/2006/relationships/image" Target="/word/media/cb1fa040-49a6-415c-bf40-bb497ed0424b.png" Id="R4184c76eaa8d47dc" /></Relationships>
</file>