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28344174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fd956d87c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Corey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2addf38784b95" /><Relationship Type="http://schemas.openxmlformats.org/officeDocument/2006/relationships/numbering" Target="/word/numbering.xml" Id="R2a238a44ae674b46" /><Relationship Type="http://schemas.openxmlformats.org/officeDocument/2006/relationships/settings" Target="/word/settings.xml" Id="R7b976c8b37754b99" /><Relationship Type="http://schemas.openxmlformats.org/officeDocument/2006/relationships/image" Target="/word/media/e69ceb08-1cf8-43f2-b85c-2e6ab8b166ac.png" Id="Rb27fd956d87c4053" /></Relationships>
</file>