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1684595a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be13e6e3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1f01944244c6" /><Relationship Type="http://schemas.openxmlformats.org/officeDocument/2006/relationships/numbering" Target="/word/numbering.xml" Id="R5dbc685dea18477e" /><Relationship Type="http://schemas.openxmlformats.org/officeDocument/2006/relationships/settings" Target="/word/settings.xml" Id="R9b34d4b7d89e459e" /><Relationship Type="http://schemas.openxmlformats.org/officeDocument/2006/relationships/image" Target="/word/media/1f324dad-0e29-4f27-8645-421b49bbf0c3.png" Id="Rac7be13e6e304637" /></Relationships>
</file>