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73ac978bf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fff455c2f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Corner Well,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7c385aa3d4fe2" /><Relationship Type="http://schemas.openxmlformats.org/officeDocument/2006/relationships/numbering" Target="/word/numbering.xml" Id="Rc62622d2ac914e5d" /><Relationship Type="http://schemas.openxmlformats.org/officeDocument/2006/relationships/settings" Target="/word/settings.xml" Id="R5acb2b2b4625451e" /><Relationship Type="http://schemas.openxmlformats.org/officeDocument/2006/relationships/image" Target="/word/media/4946cac9-9703-41a6-855d-007b62fb6ad8.png" Id="R5c1fff455c2f4dbd" /></Relationships>
</file>