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c50f379a2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3412521c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e8df099f451e" /><Relationship Type="http://schemas.openxmlformats.org/officeDocument/2006/relationships/numbering" Target="/word/numbering.xml" Id="R70525dc4c47245da" /><Relationship Type="http://schemas.openxmlformats.org/officeDocument/2006/relationships/settings" Target="/word/settings.xml" Id="Rc1941ff1d914429b" /><Relationship Type="http://schemas.openxmlformats.org/officeDocument/2006/relationships/image" Target="/word/media/ef73a38c-a4da-4818-81b2-6551b4c00ed6.png" Id="Rbeb23412521c4349" /></Relationships>
</file>