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75fd2a57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830dd04a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 Rodaire,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d051f96b4a58" /><Relationship Type="http://schemas.openxmlformats.org/officeDocument/2006/relationships/numbering" Target="/word/numbering.xml" Id="R8e831dff800d413c" /><Relationship Type="http://schemas.openxmlformats.org/officeDocument/2006/relationships/settings" Target="/word/settings.xml" Id="R434c6cbc25194b31" /><Relationship Type="http://schemas.openxmlformats.org/officeDocument/2006/relationships/image" Target="/word/media/186df114-934e-4339-9ceb-2a03a68bb9df.png" Id="Rdf7e830dd04a41ce" /></Relationships>
</file>