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38edd5cff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e948653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Cottbus,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a58006feb4d0a" /><Relationship Type="http://schemas.openxmlformats.org/officeDocument/2006/relationships/numbering" Target="/word/numbering.xml" Id="Rbabdd93c8f884ac3" /><Relationship Type="http://schemas.openxmlformats.org/officeDocument/2006/relationships/settings" Target="/word/settings.xml" Id="R0a360e7249594b9d" /><Relationship Type="http://schemas.openxmlformats.org/officeDocument/2006/relationships/image" Target="/word/media/436ae23d-70ac-47dd-b145-f1eb02732acb.png" Id="R4242e94865374306" /></Relationships>
</file>